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华文中宋" w:hAnsi="华文中宋" w:eastAsia="华文中宋" w:cs="华文中宋"/>
        </w:rPr>
      </w:pPr>
      <w:r>
        <w:rPr>
          <w:rFonts w:hint="eastAsia" w:ascii="华文中宋" w:hAnsi="华文中宋" w:eastAsia="华文中宋" w:cs="华文中宋"/>
          <w:lang w:eastAsia="zh-CN"/>
        </w:rPr>
        <w:t>第十五届承德市社会科学优秀成果奖（</w:t>
      </w:r>
      <w:r>
        <w:rPr>
          <w:rFonts w:hint="eastAsia" w:ascii="华文中宋" w:hAnsi="华文中宋" w:eastAsia="华文中宋" w:cs="华文中宋"/>
          <w:lang w:val="en-US" w:eastAsia="zh-CN"/>
        </w:rPr>
        <w:t>2018---2019</w:t>
      </w:r>
      <w:r>
        <w:rPr>
          <w:rFonts w:hint="eastAsia" w:ascii="华文中宋" w:hAnsi="华文中宋" w:eastAsia="华文中宋" w:cs="华文中宋"/>
          <w:lang w:eastAsia="zh-CN"/>
        </w:rPr>
        <w:t>）</w:t>
      </w:r>
      <w:r>
        <w:rPr>
          <w:rFonts w:hint="eastAsia" w:ascii="华文中宋" w:hAnsi="华文中宋" w:eastAsia="华文中宋" w:cs="华文中宋"/>
        </w:rPr>
        <w:t>评审结果公示</w:t>
      </w:r>
    </w:p>
    <w:p>
      <w:pPr>
        <w:pStyle w:val="2"/>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仿宋" w:hAnsi="仿宋" w:eastAsia="仿宋" w:cs="仿宋"/>
          <w:b w:val="0"/>
          <w:bCs w:val="0"/>
          <w:kern w:val="2"/>
          <w:sz w:val="32"/>
          <w:szCs w:val="32"/>
          <w:lang w:val="en-US" w:eastAsia="zh-CN" w:bidi="ar-SA"/>
        </w:rPr>
      </w:pPr>
      <w:r>
        <w:rPr>
          <w:rFonts w:hint="eastAsia" w:cs="Times New Roman"/>
        </w:rPr>
        <w:t>　　</w:t>
      </w:r>
    </w:p>
    <w:p>
      <w:pPr>
        <w:pStyle w:val="2"/>
        <w:keepNext/>
        <w:keepLines/>
        <w:pageBreakBefore w:val="0"/>
        <w:widowControl w:val="0"/>
        <w:kinsoku/>
        <w:wordWrap/>
        <w:overflowPunct/>
        <w:topLinePunct w:val="0"/>
        <w:autoSpaceDE/>
        <w:autoSpaceDN/>
        <w:bidi w:val="0"/>
        <w:adjustRightInd/>
        <w:snapToGrid/>
        <w:spacing w:before="0" w:after="0" w:line="580" w:lineRule="exact"/>
        <w:ind w:firstLine="64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根据《承德市社会科学奖励办法》（承市政规〔2018〕2号）规定，第十五届承德市社会科学优秀成果奖评审委员会全体会议日前结束，共评出当选学术贡献奖2项、科普成果贡献奖2项、优秀成果奖160项。评审结果自公布之日起15日内为公示期。公示期间如对奖励成果有异议，可向市社科评奖办公室提交具有本人署名和联系方式的书面材料，经核实后报市评委会裁定。</w:t>
      </w:r>
    </w:p>
    <w:p>
      <w:pPr>
        <w:pStyle w:val="2"/>
        <w:keepNext/>
        <w:keepLines/>
        <w:pageBreakBefore w:val="0"/>
        <w:widowControl w:val="0"/>
        <w:kinsoku/>
        <w:wordWrap/>
        <w:overflowPunct/>
        <w:topLinePunct w:val="0"/>
        <w:autoSpaceDE/>
        <w:autoSpaceDN/>
        <w:bidi w:val="0"/>
        <w:adjustRightInd/>
        <w:snapToGrid/>
        <w:spacing w:before="0" w:after="0" w:line="580" w:lineRule="exact"/>
        <w:ind w:left="638" w:leftChars="304" w:firstLine="0" w:firstLineChars="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市评奖办通讯地址：承德市行政中心西楼二楼216室；联系电话：0314-2027591；</w:t>
      </w:r>
    </w:p>
    <w:p>
      <w:pPr>
        <w:pStyle w:val="2"/>
        <w:keepNext/>
        <w:keepLines/>
        <w:pageBreakBefore w:val="0"/>
        <w:widowControl w:val="0"/>
        <w:kinsoku/>
        <w:wordWrap/>
        <w:overflowPunct/>
        <w:topLinePunct w:val="0"/>
        <w:autoSpaceDE/>
        <w:autoSpaceDN/>
        <w:bidi w:val="0"/>
        <w:adjustRightInd/>
        <w:snapToGrid/>
        <w:spacing w:before="0" w:after="0" w:line="580" w:lineRule="exact"/>
        <w:ind w:left="638" w:leftChars="304" w:firstLine="0" w:firstLineChars="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电子邮箱：cdsklbgs@163.com。</w:t>
      </w:r>
    </w:p>
    <w:p>
      <w:pPr>
        <w:pStyle w:val="2"/>
        <w:keepNext/>
        <w:keepLines/>
        <w:pageBreakBefore w:val="0"/>
        <w:widowControl w:val="0"/>
        <w:kinsoku/>
        <w:wordWrap/>
        <w:overflowPunct/>
        <w:topLinePunct w:val="0"/>
        <w:autoSpaceDE/>
        <w:autoSpaceDN/>
        <w:bidi w:val="0"/>
        <w:adjustRightInd/>
        <w:snapToGrid/>
        <w:spacing w:before="0" w:after="0" w:line="580" w:lineRule="exact"/>
        <w:ind w:firstLine="320" w:firstLineChars="100"/>
        <w:jc w:val="both"/>
        <w:textAlignment w:val="auto"/>
        <w:rPr>
          <w:rFonts w:hint="eastAsia" w:ascii="仿宋" w:hAnsi="仿宋" w:eastAsia="仿宋" w:cs="仿宋"/>
          <w:b w:val="0"/>
          <w:bCs w:val="0"/>
          <w:kern w:val="2"/>
          <w:sz w:val="32"/>
          <w:szCs w:val="32"/>
          <w:lang w:val="en-US" w:eastAsia="zh-CN" w:bidi="ar-SA"/>
        </w:rPr>
      </w:pPr>
    </w:p>
    <w:p>
      <w:pPr>
        <w:pStyle w:val="2"/>
        <w:keepNext/>
        <w:keepLines/>
        <w:pageBreakBefore w:val="0"/>
        <w:widowControl w:val="0"/>
        <w:kinsoku/>
        <w:wordWrap/>
        <w:overflowPunct/>
        <w:topLinePunct w:val="0"/>
        <w:autoSpaceDE/>
        <w:autoSpaceDN/>
        <w:bidi w:val="0"/>
        <w:adjustRightInd/>
        <w:snapToGrid/>
        <w:spacing w:before="0" w:after="0" w:line="580" w:lineRule="exact"/>
        <w:ind w:firstLine="320" w:firstLineChars="100"/>
        <w:jc w:val="both"/>
        <w:textAlignment w:val="auto"/>
        <w:rPr>
          <w:rFonts w:hint="eastAsia" w:ascii="仿宋" w:hAnsi="仿宋" w:eastAsia="仿宋" w:cs="仿宋"/>
          <w:b w:val="0"/>
          <w:bCs w:val="0"/>
          <w:spacing w:val="-11"/>
          <w:kern w:val="2"/>
          <w:sz w:val="32"/>
          <w:szCs w:val="32"/>
          <w:lang w:val="en-US" w:eastAsia="zh-CN" w:bidi="ar-SA"/>
        </w:rPr>
      </w:pPr>
      <w:r>
        <w:rPr>
          <w:rFonts w:hint="eastAsia" w:ascii="仿宋" w:hAnsi="仿宋" w:eastAsia="仿宋" w:cs="仿宋"/>
          <w:b w:val="0"/>
          <w:bCs w:val="0"/>
          <w:kern w:val="2"/>
          <w:sz w:val="32"/>
          <w:szCs w:val="32"/>
          <w:lang w:val="en-US" w:eastAsia="zh-CN" w:bidi="ar-SA"/>
        </w:rPr>
        <w:t>附：</w:t>
      </w:r>
      <w:r>
        <w:rPr>
          <w:rFonts w:hint="eastAsia" w:ascii="仿宋" w:hAnsi="仿宋" w:eastAsia="仿宋" w:cs="仿宋"/>
          <w:b w:val="0"/>
          <w:bCs w:val="0"/>
          <w:spacing w:val="-11"/>
          <w:kern w:val="2"/>
          <w:sz w:val="32"/>
          <w:szCs w:val="32"/>
          <w:lang w:val="en-US" w:eastAsia="zh-CN" w:bidi="ar-SA"/>
        </w:rPr>
        <w:t>第十五届承德市社会科学优秀成果奖拟奖励名单（164项）　</w:t>
      </w:r>
    </w:p>
    <w:p>
      <w:pPr>
        <w:pStyle w:val="2"/>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w:t>
      </w:r>
    </w:p>
    <w:p>
      <w:pPr>
        <w:pStyle w:val="2"/>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w:t>
      </w:r>
    </w:p>
    <w:p>
      <w:pPr>
        <w:pStyle w:val="2"/>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仿宋" w:hAnsi="仿宋" w:eastAsia="仿宋" w:cs="仿宋"/>
          <w:b w:val="0"/>
          <w:bCs w:val="0"/>
          <w:kern w:val="2"/>
          <w:sz w:val="32"/>
          <w:szCs w:val="32"/>
          <w:lang w:val="en-US" w:eastAsia="zh-CN" w:bidi="ar-SA"/>
        </w:rPr>
      </w:pPr>
    </w:p>
    <w:p>
      <w:pPr>
        <w:pStyle w:val="2"/>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承德市社会科学优秀成果奖评奖委员会办公室</w:t>
      </w:r>
    </w:p>
    <w:p>
      <w:pPr>
        <w:pStyle w:val="2"/>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2020年7月22日</w:t>
      </w:r>
    </w:p>
    <w:p>
      <w:pPr>
        <w:pStyle w:val="2"/>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w:t>
      </w:r>
    </w:p>
    <w:p>
      <w:pPr>
        <w:pStyle w:val="2"/>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仿宋" w:hAnsi="仿宋" w:eastAsia="仿宋" w:cs="仿宋"/>
          <w:b w:val="0"/>
          <w:bCs w:val="0"/>
          <w:kern w:val="2"/>
          <w:sz w:val="32"/>
          <w:szCs w:val="32"/>
          <w:lang w:val="en-US" w:eastAsia="zh-CN" w:bidi="ar-SA"/>
        </w:rPr>
      </w:pPr>
    </w:p>
    <w:p>
      <w:pPr>
        <w:pStyle w:val="2"/>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仿宋" w:hAnsi="仿宋" w:eastAsia="仿宋" w:cs="仿宋"/>
          <w:b w:val="0"/>
          <w:bCs w:val="0"/>
          <w:kern w:val="2"/>
          <w:sz w:val="32"/>
          <w:szCs w:val="32"/>
          <w:lang w:val="en-US" w:eastAsia="zh-CN" w:bidi="ar-SA"/>
        </w:rPr>
      </w:pPr>
    </w:p>
    <w:p>
      <w:pPr>
        <w:pStyle w:val="2"/>
        <w:pageBreakBefore w:val="0"/>
        <w:widowControl w:val="0"/>
        <w:kinsoku/>
        <w:wordWrap/>
        <w:overflowPunct/>
        <w:topLinePunct w:val="0"/>
        <w:autoSpaceDE/>
        <w:autoSpaceDN/>
        <w:bidi w:val="0"/>
        <w:adjustRightInd/>
        <w:snapToGrid/>
        <w:spacing w:before="0" w:after="0" w:line="580" w:lineRule="exact"/>
        <w:jc w:val="both"/>
        <w:textAlignment w:val="auto"/>
        <w:rPr>
          <w:rFonts w:hint="eastAsia" w:ascii="仿宋" w:hAnsi="仿宋" w:eastAsia="仿宋" w:cs="仿宋"/>
          <w:b w:val="0"/>
          <w:bCs w:val="0"/>
          <w:kern w:val="2"/>
          <w:sz w:val="32"/>
          <w:szCs w:val="32"/>
          <w:lang w:val="en-US" w:eastAsia="zh-CN" w:bidi="ar-SA"/>
        </w:rPr>
      </w:pPr>
    </w:p>
    <w:p>
      <w:pPr>
        <w:pStyle w:val="2"/>
        <w:pageBreakBefore w:val="0"/>
        <w:widowControl w:val="0"/>
        <w:kinsoku/>
        <w:wordWrap/>
        <w:overflowPunct/>
        <w:topLinePunct w:val="0"/>
        <w:autoSpaceDE/>
        <w:autoSpaceDN/>
        <w:bidi w:val="0"/>
        <w:adjustRightInd/>
        <w:snapToGrid/>
        <w:spacing w:before="0" w:after="0" w:line="580" w:lineRule="exact"/>
        <w:jc w:val="center"/>
        <w:textAlignment w:val="auto"/>
        <w:rPr>
          <w:rStyle w:val="7"/>
          <w:rFonts w:hint="eastAsia"/>
          <w:b w:val="0"/>
          <w:sz w:val="44"/>
          <w:szCs w:val="44"/>
          <w:lang w:val="en-US" w:eastAsia="zh-CN"/>
        </w:rPr>
      </w:pPr>
      <w:r>
        <w:rPr>
          <w:rStyle w:val="7"/>
          <w:rFonts w:hint="eastAsia"/>
          <w:b w:val="0"/>
          <w:sz w:val="44"/>
          <w:szCs w:val="44"/>
          <w:lang w:val="en-US" w:eastAsia="zh-CN"/>
        </w:rPr>
        <w:t>第十五届承德市社会科学优秀成果奖</w:t>
      </w:r>
    </w:p>
    <w:p>
      <w:pPr>
        <w:pStyle w:val="2"/>
        <w:pageBreakBefore w:val="0"/>
        <w:widowControl w:val="0"/>
        <w:kinsoku/>
        <w:wordWrap/>
        <w:overflowPunct/>
        <w:topLinePunct w:val="0"/>
        <w:autoSpaceDE/>
        <w:autoSpaceDN/>
        <w:bidi w:val="0"/>
        <w:adjustRightInd/>
        <w:snapToGrid/>
        <w:spacing w:before="0" w:after="0" w:line="580" w:lineRule="exact"/>
        <w:jc w:val="center"/>
        <w:textAlignment w:val="auto"/>
        <w:rPr>
          <w:rStyle w:val="7"/>
          <w:rFonts w:hint="eastAsia"/>
          <w:b w:val="0"/>
          <w:lang w:val="en-US" w:eastAsia="zh-CN"/>
        </w:rPr>
      </w:pPr>
      <w:r>
        <w:rPr>
          <w:rStyle w:val="7"/>
          <w:rFonts w:hint="eastAsia"/>
          <w:b w:val="0"/>
          <w:sz w:val="44"/>
          <w:szCs w:val="44"/>
          <w:lang w:val="en-US" w:eastAsia="zh-CN"/>
        </w:rPr>
        <w:t>拟奖励名单（164项）</w:t>
      </w:r>
    </w:p>
    <w:p>
      <w:pPr>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cs="Times New Roman"/>
          <w:sz w:val="32"/>
          <w:szCs w:val="32"/>
        </w:rPr>
      </w:pPr>
      <w:r>
        <w:rPr>
          <w:rFonts w:hint="eastAsia" w:ascii="黑体" w:hAnsi="黑体" w:eastAsia="黑体" w:cs="黑体"/>
          <w:sz w:val="32"/>
          <w:szCs w:val="32"/>
        </w:rPr>
        <w:t>一、承德市社会科学</w:t>
      </w:r>
      <w:r>
        <w:rPr>
          <w:rFonts w:hint="eastAsia" w:ascii="黑体" w:hAnsi="黑体" w:eastAsia="黑体" w:cs="黑体"/>
          <w:sz w:val="32"/>
          <w:szCs w:val="32"/>
          <w:lang w:eastAsia="zh-CN"/>
        </w:rPr>
        <w:t>学术</w:t>
      </w:r>
      <w:r>
        <w:rPr>
          <w:rFonts w:hint="eastAsia" w:ascii="黑体" w:hAnsi="黑体" w:eastAsia="黑体" w:cs="黑体"/>
          <w:sz w:val="32"/>
          <w:szCs w:val="32"/>
        </w:rPr>
        <w:t>贡献奖（</w:t>
      </w:r>
      <w:r>
        <w:rPr>
          <w:rFonts w:hint="eastAsia" w:ascii="黑体" w:hAnsi="黑体" w:eastAsia="黑体" w:cs="黑体"/>
          <w:sz w:val="32"/>
          <w:szCs w:val="32"/>
          <w:lang w:val="en-US" w:eastAsia="zh-CN"/>
        </w:rPr>
        <w:t>2</w:t>
      </w:r>
      <w:r>
        <w:rPr>
          <w:rFonts w:hint="eastAsia" w:ascii="黑体" w:hAnsi="黑体" w:eastAsia="黑体" w:cs="黑体"/>
          <w:sz w:val="32"/>
          <w:szCs w:val="32"/>
        </w:rPr>
        <w:t>项）</w:t>
      </w:r>
    </w:p>
    <w:p>
      <w:pPr>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评审专家推荐意见：黄成林</w:t>
      </w:r>
      <w:r>
        <w:rPr>
          <w:rFonts w:hint="eastAsia" w:ascii="仿宋" w:hAnsi="仿宋" w:eastAsia="仿宋" w:cs="仿宋"/>
          <w:sz w:val="32"/>
          <w:szCs w:val="32"/>
          <w:lang w:eastAsia="zh-CN"/>
        </w:rPr>
        <w:t>，</w:t>
      </w:r>
      <w:r>
        <w:rPr>
          <w:rFonts w:hint="eastAsia" w:ascii="仿宋" w:hAnsi="仿宋" w:eastAsia="仿宋" w:cs="仿宋"/>
          <w:sz w:val="32"/>
          <w:szCs w:val="32"/>
        </w:rPr>
        <w:t>以耄耋之年，搦管前行，仍笔耕不辍。继出版《赵朴初传》《赵朴初与中日佛教交流》后，五十多万字的《和平使者赵朴初》已交人民出版社即将出版。黄老师教耕数十余载，努力钻研《教育学》《心理学》，深谙学习规律和方法，写出近四万字的《漫谈学习规律、方法、毅力及</w:t>
      </w:r>
      <w:r>
        <w:rPr>
          <w:rFonts w:hint="eastAsia" w:ascii="仿宋" w:hAnsi="仿宋" w:eastAsia="仿宋" w:cs="仿宋"/>
          <w:sz w:val="32"/>
          <w:szCs w:val="32"/>
          <w:lang w:eastAsia="zh-CN"/>
        </w:rPr>
        <w:t>其它</w:t>
      </w:r>
      <w:r>
        <w:rPr>
          <w:rFonts w:hint="eastAsia" w:ascii="仿宋" w:hAnsi="仿宋" w:eastAsia="仿宋" w:cs="仿宋"/>
          <w:sz w:val="32"/>
          <w:szCs w:val="32"/>
        </w:rPr>
        <w:t>》，同时对优秀传统文化研究造诣颇深，成绩斐然，先后在国家、省、市报刊发表文章百余篇，许多文章在市内外乃至国外都产生很大影响，其可谓：苍龙日暮还行雨，老树春深更著花。</w:t>
      </w:r>
    </w:p>
    <w:p>
      <w:pPr>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sz w:val="32"/>
          <w:szCs w:val="32"/>
        </w:rPr>
      </w:pPr>
      <w:r>
        <w:rPr>
          <w:rFonts w:hint="eastAsia" w:ascii="仿宋" w:hAnsi="仿宋" w:eastAsia="仿宋" w:cs="仿宋"/>
          <w:sz w:val="32"/>
          <w:szCs w:val="32"/>
        </w:rPr>
        <w:t>评审专家推荐意见：王舜，根植于承德文化热土的文史学家，</w:t>
      </w:r>
      <w:r>
        <w:rPr>
          <w:rFonts w:hint="eastAsia" w:ascii="仿宋" w:hAnsi="仿宋" w:eastAsia="仿宋" w:cs="仿宋"/>
          <w:sz w:val="32"/>
          <w:szCs w:val="32"/>
          <w:lang w:eastAsia="zh-CN"/>
        </w:rPr>
        <w:t>民俗</w:t>
      </w:r>
      <w:r>
        <w:rPr>
          <w:rFonts w:hint="eastAsia" w:ascii="仿宋" w:hAnsi="仿宋" w:eastAsia="仿宋" w:cs="仿宋"/>
          <w:sz w:val="32"/>
          <w:szCs w:val="32"/>
        </w:rPr>
        <w:t>文学创作</w:t>
      </w:r>
      <w:r>
        <w:rPr>
          <w:rFonts w:hint="eastAsia" w:ascii="仿宋" w:hAnsi="仿宋" w:eastAsia="仿宋" w:cs="仿宋"/>
          <w:sz w:val="32"/>
          <w:szCs w:val="32"/>
          <w:lang w:eastAsia="zh-CN"/>
        </w:rPr>
        <w:t>颇丰</w:t>
      </w:r>
      <w:r>
        <w:rPr>
          <w:rFonts w:hint="eastAsia" w:ascii="仿宋" w:hAnsi="仿宋" w:eastAsia="仿宋" w:cs="仿宋"/>
          <w:sz w:val="32"/>
          <w:szCs w:val="32"/>
        </w:rPr>
        <w:t>，摄影</w:t>
      </w:r>
      <w:r>
        <w:rPr>
          <w:rFonts w:hint="eastAsia" w:ascii="仿宋" w:hAnsi="仿宋" w:eastAsia="仿宋" w:cs="仿宋"/>
          <w:sz w:val="32"/>
          <w:szCs w:val="32"/>
          <w:lang w:eastAsia="zh-CN"/>
        </w:rPr>
        <w:t>、出版等广泛涉猎，</w:t>
      </w:r>
      <w:r>
        <w:rPr>
          <w:rFonts w:hint="eastAsia" w:ascii="仿宋" w:hAnsi="仿宋" w:eastAsia="仿宋" w:cs="仿宋"/>
          <w:sz w:val="32"/>
          <w:szCs w:val="32"/>
        </w:rPr>
        <w:t>几十年潜心研究承德地域文化，曾参与众多承德重大文化项目的策划、论证</w:t>
      </w:r>
      <w:r>
        <w:rPr>
          <w:rFonts w:hint="eastAsia" w:ascii="仿宋" w:hAnsi="仿宋" w:eastAsia="仿宋" w:cs="仿宋"/>
          <w:sz w:val="32"/>
          <w:szCs w:val="32"/>
          <w:lang w:eastAsia="zh-CN"/>
        </w:rPr>
        <w:t>，其</w:t>
      </w:r>
      <w:r>
        <w:rPr>
          <w:rFonts w:hint="eastAsia" w:ascii="仿宋" w:hAnsi="仿宋" w:eastAsia="仿宋" w:cs="仿宋"/>
          <w:sz w:val="32"/>
          <w:szCs w:val="32"/>
        </w:rPr>
        <w:t>文献性著作有《避暑山庄大辞典》《承德历史文献集成》《中国承德》《承德名胜大观》《承德旅游景点大全》《钦定热河志•避暑山庄》《山庄亭榭》《避暑山庄康乾七十二景》《避暑山庄精华》等二十余部</w:t>
      </w:r>
      <w:r>
        <w:rPr>
          <w:rFonts w:hint="eastAsia" w:ascii="仿宋" w:hAnsi="仿宋" w:eastAsia="仿宋" w:cs="仿宋"/>
          <w:sz w:val="32"/>
          <w:szCs w:val="32"/>
          <w:lang w:eastAsia="zh-CN"/>
        </w:rPr>
        <w:t>，</w:t>
      </w:r>
      <w:r>
        <w:rPr>
          <w:rFonts w:hint="eastAsia" w:ascii="仿宋" w:hAnsi="仿宋" w:eastAsia="仿宋" w:cs="仿宋"/>
          <w:sz w:val="32"/>
          <w:szCs w:val="32"/>
        </w:rPr>
        <w:t>在学界对承德社会科学话语体系建设，对社科研究学术发展</w:t>
      </w:r>
      <w:r>
        <w:rPr>
          <w:rFonts w:hint="eastAsia" w:ascii="仿宋" w:hAnsi="仿宋" w:eastAsia="仿宋" w:cs="仿宋"/>
          <w:sz w:val="32"/>
          <w:szCs w:val="32"/>
          <w:lang w:eastAsia="zh-CN"/>
        </w:rPr>
        <w:t>付出努力和</w:t>
      </w:r>
      <w:r>
        <w:rPr>
          <w:rFonts w:hint="eastAsia" w:ascii="仿宋" w:hAnsi="仿宋" w:eastAsia="仿宋" w:cs="仿宋"/>
          <w:sz w:val="32"/>
          <w:szCs w:val="32"/>
        </w:rPr>
        <w:t>贡献。</w:t>
      </w:r>
    </w:p>
    <w:p>
      <w:pPr>
        <w:pageBreakBefore w:val="0"/>
        <w:widowControl w:val="0"/>
        <w:kinsoku/>
        <w:wordWrap/>
        <w:overflowPunct/>
        <w:topLinePunct w:val="0"/>
        <w:autoSpaceDE/>
        <w:autoSpaceDN/>
        <w:bidi w:val="0"/>
        <w:adjustRightInd/>
        <w:snapToGrid/>
        <w:spacing w:line="580" w:lineRule="exact"/>
        <w:ind w:firstLine="596" w:firstLineChars="200"/>
        <w:textAlignment w:val="auto"/>
        <w:rPr>
          <w:rFonts w:hint="eastAsia" w:ascii="黑体" w:hAnsi="黑体" w:eastAsia="黑体" w:cs="黑体"/>
          <w:spacing w:val="-11"/>
          <w:sz w:val="32"/>
          <w:szCs w:val="32"/>
          <w:lang w:val="en-US" w:eastAsia="zh-CN"/>
        </w:rPr>
      </w:pPr>
      <w:r>
        <w:rPr>
          <w:rFonts w:hint="eastAsia" w:ascii="黑体" w:hAnsi="黑体" w:eastAsia="黑体" w:cs="黑体"/>
          <w:spacing w:val="-11"/>
          <w:sz w:val="32"/>
          <w:szCs w:val="32"/>
          <w:lang w:val="en-US" w:eastAsia="zh-CN"/>
        </w:rPr>
        <w:t>二、承德市社会科学（2018—2019）科普成果贡献奖（2项）</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评审专家推荐意见：培养新型职业农民就是培育现代化农业的现实和未来。《新希望、新主体、新农民》以严谨的科学精神和生动的案例，全面展示了市农广校深耕承德、倾心培养职业农民的生动实践和一系列在全省乃至全国产生了广泛影响的好模式、好做法与好经验，力行“志智双扶”，创建了众多活跃在冀北大地的实训基地和田间学校。多年来培养出的数万名新型职业农民提升了专业技能，掌握了创业方法，走在了脱贫攻坚奔小康的前列，以妙思巧手绘制了承德农业异彩纷呈的画卷。</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评审专家推荐意见：中华医药是我国传统文化灿烂宝库中的重要组成部分，承德中医中药历史悠久，曾是“御用药庄”，文化底蕴深厚，资源禀赋独特。《中药材加工、鉴质实用技术》内容丰富、通俗易懂、实用性强，为中药加工鉴质，解疑释惑，提供了较好的参照系，在推进健康中国战略、乡村振兴战略大背景下，在推进绿色发展、精准扶贫的大实践中，当开卷有益，以知促行，获益良多。</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Times New Roman"/>
          <w:spacing w:val="-20"/>
          <w:sz w:val="32"/>
          <w:szCs w:val="32"/>
        </w:rPr>
      </w:pPr>
      <w:r>
        <w:rPr>
          <w:rFonts w:hint="eastAsia" w:ascii="黑体" w:hAnsi="黑体" w:eastAsia="黑体" w:cs="黑体"/>
          <w:spacing w:val="0"/>
          <w:sz w:val="32"/>
          <w:szCs w:val="32"/>
        </w:rPr>
        <w:t>三、</w:t>
      </w:r>
      <w:r>
        <w:rPr>
          <w:rFonts w:hint="eastAsia" w:ascii="黑体" w:hAnsi="黑体" w:eastAsia="黑体" w:cs="黑体"/>
          <w:spacing w:val="0"/>
          <w:sz w:val="32"/>
          <w:szCs w:val="32"/>
          <w:lang w:val="en-US" w:eastAsia="zh-CN"/>
        </w:rPr>
        <w:t>第十五届承德市社会科学优秀成果奖（160项）</w:t>
      </w:r>
    </w:p>
    <w:p>
      <w:pPr>
        <w:pageBreakBefore w:val="0"/>
        <w:widowControl w:val="0"/>
        <w:kinsoku/>
        <w:wordWrap/>
        <w:overflowPunct/>
        <w:topLinePunct w:val="0"/>
        <w:autoSpaceDE/>
        <w:autoSpaceDN/>
        <w:bidi w:val="0"/>
        <w:adjustRightInd/>
        <w:snapToGrid/>
        <w:spacing w:line="580" w:lineRule="exact"/>
        <w:jc w:val="center"/>
        <w:textAlignment w:val="auto"/>
        <w:rPr>
          <w:rFonts w:ascii="仿宋" w:hAnsi="仿宋" w:eastAsia="仿宋" w:cs="Times New Roman"/>
          <w:sz w:val="32"/>
          <w:szCs w:val="32"/>
        </w:rPr>
      </w:pPr>
      <w:r>
        <w:rPr>
          <w:rFonts w:hint="eastAsia" w:ascii="仿宋" w:hAnsi="仿宋" w:eastAsia="仿宋" w:cs="仿宋"/>
          <w:sz w:val="32"/>
          <w:szCs w:val="32"/>
        </w:rPr>
        <w:t>（按等次排列，同等</w:t>
      </w:r>
      <w:r>
        <w:rPr>
          <w:rFonts w:hint="eastAsia" w:ascii="仿宋" w:hAnsi="仿宋" w:eastAsia="仿宋" w:cs="仿宋"/>
          <w:sz w:val="32"/>
          <w:szCs w:val="32"/>
          <w:lang w:eastAsia="zh-CN"/>
        </w:rPr>
        <w:t>奖项</w:t>
      </w:r>
      <w:r>
        <w:rPr>
          <w:rFonts w:hint="eastAsia" w:ascii="仿宋" w:hAnsi="仿宋" w:eastAsia="仿宋" w:cs="仿宋"/>
          <w:sz w:val="32"/>
          <w:szCs w:val="32"/>
        </w:rPr>
        <w:t>排名不分先后）</w:t>
      </w:r>
    </w:p>
    <w:tbl>
      <w:tblPr>
        <w:tblStyle w:val="5"/>
        <w:tblW w:w="6302" w:type="pct"/>
        <w:jc w:val="center"/>
        <w:shd w:val="clear" w:color="auto" w:fill="auto"/>
        <w:tblLayout w:type="autofit"/>
        <w:tblCellMar>
          <w:top w:w="0" w:type="dxa"/>
          <w:left w:w="0" w:type="dxa"/>
          <w:bottom w:w="0" w:type="dxa"/>
          <w:right w:w="0" w:type="dxa"/>
        </w:tblCellMar>
      </w:tblPr>
      <w:tblGrid>
        <w:gridCol w:w="6958"/>
        <w:gridCol w:w="3549"/>
      </w:tblGrid>
      <w:tr>
        <w:tblPrEx>
          <w:shd w:val="clear" w:color="auto" w:fill="auto"/>
          <w:tblCellMar>
            <w:top w:w="0" w:type="dxa"/>
            <w:left w:w="0" w:type="dxa"/>
            <w:bottom w:w="0" w:type="dxa"/>
            <w:right w:w="0" w:type="dxa"/>
          </w:tblCellMar>
        </w:tblPrEx>
        <w:trPr>
          <w:trHeight w:val="380" w:hRule="atLeast"/>
          <w:jc w:val="center"/>
        </w:trPr>
        <w:tc>
          <w:tcPr>
            <w:tcW w:w="5000" w:type="pct"/>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仿宋" w:hAnsi="仿宋" w:eastAsia="仿宋" w:cs="仿宋"/>
                <w:b/>
                <w:i w:val="0"/>
                <w:color w:val="000000"/>
                <w:sz w:val="32"/>
                <w:szCs w:val="32"/>
                <w:u w:val="none"/>
              </w:rPr>
            </w:pPr>
            <w:r>
              <w:rPr>
                <w:rFonts w:hint="eastAsia" w:ascii="黑体" w:hAnsi="黑体" w:eastAsia="黑体" w:cs="黑体"/>
                <w:b/>
                <w:i w:val="0"/>
                <w:color w:val="000000"/>
                <w:kern w:val="0"/>
                <w:sz w:val="32"/>
                <w:szCs w:val="32"/>
                <w:u w:val="none"/>
                <w:lang w:val="en-US" w:eastAsia="zh-CN" w:bidi="ar"/>
              </w:rPr>
              <w:t>一等奖（27项）</w:t>
            </w:r>
          </w:p>
        </w:tc>
      </w:tr>
      <w:tr>
        <w:tblPrEx>
          <w:shd w:val="clear" w:color="auto" w:fill="auto"/>
          <w:tblCellMar>
            <w:top w:w="0" w:type="dxa"/>
            <w:left w:w="0" w:type="dxa"/>
            <w:bottom w:w="0" w:type="dxa"/>
            <w:right w:w="0" w:type="dxa"/>
          </w:tblCellMar>
        </w:tblPrEx>
        <w:trPr>
          <w:trHeight w:val="283" w:hRule="atLeast"/>
          <w:jc w:val="center"/>
        </w:trPr>
        <w:tc>
          <w:tcPr>
            <w:tcW w:w="3311"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ascii="仿宋" w:hAnsi="仿宋" w:eastAsia="仿宋" w:cs="黑体"/>
                <w:b/>
                <w:i w:val="0"/>
                <w:color w:val="000000"/>
                <w:sz w:val="32"/>
                <w:szCs w:val="24"/>
                <w:u w:val="none"/>
              </w:rPr>
            </w:pPr>
            <w:r>
              <w:rPr>
                <w:rFonts w:hint="eastAsia" w:ascii="仿宋" w:hAnsi="仿宋" w:eastAsia="仿宋" w:cs="黑体"/>
                <w:b/>
                <w:i w:val="0"/>
                <w:color w:val="000000"/>
                <w:kern w:val="0"/>
                <w:sz w:val="32"/>
                <w:szCs w:val="24"/>
                <w:u w:val="none"/>
                <w:lang w:val="en-US" w:eastAsia="zh-CN" w:bidi="ar"/>
              </w:rPr>
              <w:t>著作类（13项）</w:t>
            </w:r>
          </w:p>
        </w:tc>
        <w:tc>
          <w:tcPr>
            <w:tcW w:w="1688"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宋体"/>
                <w:i w:val="0"/>
                <w:color w:val="000000"/>
                <w:sz w:val="32"/>
                <w:szCs w:val="24"/>
                <w:u w:val="none"/>
              </w:rPr>
            </w:pPr>
          </w:p>
        </w:tc>
      </w:tr>
      <w:tr>
        <w:tblPrEx>
          <w:shd w:val="clear" w:color="auto" w:fill="auto"/>
          <w:tblCellMar>
            <w:top w:w="0" w:type="dxa"/>
            <w:left w:w="0" w:type="dxa"/>
            <w:bottom w:w="0" w:type="dxa"/>
            <w:right w:w="0" w:type="dxa"/>
          </w:tblCellMar>
        </w:tblPrEx>
        <w:trPr>
          <w:trHeight w:val="2710" w:hRule="atLeast"/>
          <w:jc w:val="center"/>
        </w:trPr>
        <w:tc>
          <w:tcPr>
            <w:tcW w:w="5000"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《20世纪满族小说史论》</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kern w:val="0"/>
                <w:sz w:val="32"/>
                <w:szCs w:val="24"/>
                <w:u w:val="none"/>
                <w:lang w:val="en-US" w:eastAsia="zh-CN" w:bidi="ar"/>
              </w:rPr>
            </w:pPr>
            <w:r>
              <w:rPr>
                <w:rFonts w:hint="eastAsia" w:ascii="仿宋" w:hAnsi="仿宋" w:eastAsia="仿宋" w:cs="仿宋"/>
                <w:i w:val="0"/>
                <w:color w:val="000000"/>
                <w:kern w:val="0"/>
                <w:sz w:val="32"/>
                <w:szCs w:val="24"/>
                <w:u w:val="none"/>
                <w:lang w:val="en-US" w:eastAsia="zh-CN" w:bidi="ar"/>
              </w:rPr>
              <w:t xml:space="preserve">   申报者：李新亮</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《清朝检查立法制度及其历史镜鉴研究》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 xml:space="preserve">   申报者：薛秀娟</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《传统茶文化在学生人文素质培养中的实效研究》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 xml:space="preserve">   申报者：金疆；合作者：王伟</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《京津冀协同发展背景下河北金融发展与经济转型关系的多元统计研究》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 xml:space="preserve">   申报者：马军；合作者：郭晓娜、董喜涛</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《基于数字化背景下的高校人事档案管理研究》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 xml:space="preserve">   申报者：杨阳</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《酒水服务与酒吧运营》</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 xml:space="preserve">   申报者：盖艳秋；合作者：王伟、童江</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《大学生体育与健康》</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 xml:space="preserve">   申报者：张志伟；合作者：王尔新、高淑艳、王国昆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《基于普通高校的中国创意写作学研究》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 xml:space="preserve">   申报者：董业铎；合作者：于向辉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《信息化教学质量监控平台》</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lang w:eastAsia="zh-CN"/>
              </w:rPr>
            </w:pPr>
            <w:r>
              <w:rPr>
                <w:rFonts w:hint="eastAsia" w:ascii="仿宋" w:hAnsi="仿宋" w:eastAsia="仿宋" w:cs="仿宋"/>
                <w:i w:val="0"/>
                <w:color w:val="000000"/>
                <w:kern w:val="0"/>
                <w:sz w:val="32"/>
                <w:szCs w:val="24"/>
                <w:u w:val="none"/>
                <w:lang w:val="en-US" w:eastAsia="zh-CN" w:bidi="ar"/>
              </w:rPr>
              <w:t xml:space="preserve">   申报者：石鑫</w:t>
            </w:r>
            <w:r>
              <w:rPr>
                <w:rFonts w:hint="eastAsia" w:ascii="仿宋" w:hAnsi="仿宋" w:eastAsia="仿宋" w:cs="仿宋"/>
                <w:i w:val="0"/>
                <w:color w:val="000000"/>
                <w:sz w:val="32"/>
                <w:szCs w:val="24"/>
                <w:u w:val="none"/>
                <w:lang w:eastAsia="zh-CN"/>
              </w:rPr>
              <w:t>；合作者：王英杰</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《滦平地理》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 xml:space="preserve">   申报者：靳文东；合作者：韩宝富、李云侠、魏秀华</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《大道通行》（老子智慧探析）</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 xml:space="preserve">   申报者：郎俊山</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《马克思主义就在你身边》</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 xml:space="preserve">   申报者：孙凤君</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《新媒体辖电子出版物丛文》</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 xml:space="preserve">   申报者：杨润忠；合作者：彭静、张杨、李昕</w:t>
            </w:r>
          </w:p>
        </w:tc>
      </w:tr>
      <w:tr>
        <w:tblPrEx>
          <w:shd w:val="clear" w:color="auto" w:fill="auto"/>
          <w:tblCellMar>
            <w:top w:w="0" w:type="dxa"/>
            <w:left w:w="0" w:type="dxa"/>
            <w:bottom w:w="0" w:type="dxa"/>
            <w:right w:w="0" w:type="dxa"/>
          </w:tblCellMar>
        </w:tblPrEx>
        <w:trPr>
          <w:trHeight w:val="360" w:hRule="atLeast"/>
          <w:jc w:val="center"/>
        </w:trPr>
        <w:tc>
          <w:tcPr>
            <w:tcW w:w="3311"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黑体"/>
                <w:b/>
                <w:i w:val="0"/>
                <w:color w:val="000000"/>
                <w:sz w:val="32"/>
                <w:szCs w:val="24"/>
                <w:u w:val="none"/>
              </w:rPr>
            </w:pPr>
            <w:r>
              <w:rPr>
                <w:rFonts w:hint="eastAsia" w:ascii="仿宋" w:hAnsi="仿宋" w:eastAsia="仿宋" w:cs="黑体"/>
                <w:b/>
                <w:i w:val="0"/>
                <w:color w:val="000000"/>
                <w:kern w:val="0"/>
                <w:sz w:val="32"/>
                <w:szCs w:val="24"/>
                <w:u w:val="none"/>
                <w:lang w:val="en-US" w:eastAsia="zh-CN" w:bidi="ar"/>
              </w:rPr>
              <w:t>研究报告类（6项）</w:t>
            </w:r>
          </w:p>
        </w:tc>
        <w:tc>
          <w:tcPr>
            <w:tcW w:w="1688"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宋体"/>
                <w:i w:val="0"/>
                <w:color w:val="000000"/>
                <w:sz w:val="32"/>
                <w:szCs w:val="24"/>
                <w:u w:val="none"/>
              </w:rPr>
            </w:pPr>
          </w:p>
        </w:tc>
      </w:tr>
      <w:tr>
        <w:tblPrEx>
          <w:shd w:val="clear" w:color="auto" w:fill="auto"/>
          <w:tblCellMar>
            <w:top w:w="0" w:type="dxa"/>
            <w:left w:w="0" w:type="dxa"/>
            <w:bottom w:w="0" w:type="dxa"/>
            <w:right w:w="0" w:type="dxa"/>
          </w:tblCellMar>
        </w:tblPrEx>
        <w:trPr>
          <w:trHeight w:val="90" w:hRule="atLeast"/>
          <w:jc w:val="center"/>
        </w:trPr>
        <w:tc>
          <w:tcPr>
            <w:tcW w:w="5000"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pacing w:val="-17"/>
                <w:kern w:val="0"/>
                <w:sz w:val="32"/>
                <w:szCs w:val="24"/>
                <w:u w:val="none"/>
                <w:lang w:val="en-US" w:eastAsia="zh-CN" w:bidi="ar"/>
              </w:rPr>
            </w:pPr>
            <w:r>
              <w:rPr>
                <w:rFonts w:hint="eastAsia" w:ascii="仿宋" w:hAnsi="仿宋" w:eastAsia="仿宋" w:cs="仿宋"/>
                <w:i w:val="0"/>
                <w:color w:val="000000"/>
                <w:spacing w:val="-17"/>
                <w:kern w:val="0"/>
                <w:sz w:val="32"/>
                <w:szCs w:val="24"/>
                <w:u w:val="none"/>
                <w:lang w:val="en-US" w:eastAsia="zh-CN" w:bidi="ar"/>
              </w:rPr>
              <w:t>《新时代农村干部政治素质提升问题调查研究——基于胜任力和执行力实证分析》</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kern w:val="0"/>
                <w:sz w:val="32"/>
                <w:szCs w:val="24"/>
                <w:u w:val="none"/>
                <w:lang w:val="en-US" w:eastAsia="zh-CN" w:bidi="ar"/>
              </w:rPr>
            </w:pPr>
            <w:r>
              <w:rPr>
                <w:rFonts w:hint="eastAsia" w:ascii="仿宋" w:hAnsi="仿宋" w:eastAsia="仿宋" w:cs="宋体"/>
                <w:i w:val="0"/>
                <w:color w:val="000000"/>
                <w:kern w:val="0"/>
                <w:sz w:val="32"/>
                <w:szCs w:val="22"/>
                <w:u w:val="none"/>
                <w:lang w:val="en-US" w:eastAsia="zh-CN" w:bidi="ar"/>
              </w:rPr>
              <w:t xml:space="preserve">   申报者：张爽；合作者：杨济维</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《塞罕坝奇迹是中国共产党人的伟大创造》</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申报者：封捷然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《承德钒钛铁矿有色金属提取及产业化战略研究》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申报者：王英新；合作者：范志东、杨瑞臣、付莹</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《规划、布局、建设符合地方社会发展的“大智移云”专业群，助力承德大数据产业发展和壮大》</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kern w:val="0"/>
                <w:sz w:val="32"/>
                <w:szCs w:val="24"/>
                <w:u w:val="none"/>
                <w:lang w:val="en-US" w:eastAsia="zh-CN" w:bidi="ar"/>
              </w:rPr>
            </w:pPr>
            <w:r>
              <w:rPr>
                <w:rFonts w:hint="eastAsia" w:ascii="仿宋" w:hAnsi="仿宋" w:eastAsia="仿宋" w:cs="宋体"/>
                <w:i w:val="0"/>
                <w:color w:val="000000"/>
                <w:kern w:val="0"/>
                <w:sz w:val="32"/>
                <w:szCs w:val="22"/>
                <w:u w:val="none"/>
                <w:lang w:val="en-US" w:eastAsia="zh-CN" w:bidi="ar"/>
              </w:rPr>
              <w:t xml:space="preserve">   申报者：郑阳平</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spacing w:val="-11"/>
                <w:kern w:val="0"/>
                <w:sz w:val="32"/>
                <w:szCs w:val="24"/>
                <w:u w:val="none"/>
                <w:lang w:val="en-US" w:eastAsia="zh-CN" w:bidi="ar"/>
              </w:rPr>
              <w:t>《乡村振兴战略背景下我省新型农业经营主体科技需求与科技供给问题研究》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kern w:val="0"/>
                <w:sz w:val="32"/>
                <w:szCs w:val="24"/>
                <w:u w:val="none"/>
                <w:lang w:val="en-US" w:eastAsia="zh-CN" w:bidi="ar"/>
              </w:rPr>
            </w:pPr>
            <w:r>
              <w:rPr>
                <w:rFonts w:hint="eastAsia" w:ascii="仿宋" w:hAnsi="仿宋" w:eastAsia="仿宋" w:cs="宋体"/>
                <w:i w:val="0"/>
                <w:color w:val="000000"/>
                <w:kern w:val="0"/>
                <w:sz w:val="32"/>
                <w:szCs w:val="22"/>
                <w:u w:val="none"/>
                <w:lang w:val="en-US" w:eastAsia="zh-CN" w:bidi="ar"/>
              </w:rPr>
              <w:t xml:space="preserve">   申报者：成立；合作者：巴彦民、冀国芬</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《高等医学院校为加强乡村医生队伍建设和卫生服务能力提升的对策研究》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申报者：李宝群；合作者：程艳芬</w:t>
            </w:r>
          </w:p>
        </w:tc>
      </w:tr>
      <w:tr>
        <w:tblPrEx>
          <w:shd w:val="clear" w:color="auto" w:fill="auto"/>
          <w:tblCellMar>
            <w:top w:w="0" w:type="dxa"/>
            <w:left w:w="0" w:type="dxa"/>
            <w:bottom w:w="0" w:type="dxa"/>
            <w:right w:w="0" w:type="dxa"/>
          </w:tblCellMar>
        </w:tblPrEx>
        <w:trPr>
          <w:trHeight w:val="285" w:hRule="atLeast"/>
          <w:jc w:val="center"/>
        </w:trPr>
        <w:tc>
          <w:tcPr>
            <w:tcW w:w="3311"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黑体"/>
                <w:b/>
                <w:i w:val="0"/>
                <w:color w:val="000000"/>
                <w:sz w:val="32"/>
                <w:szCs w:val="24"/>
                <w:u w:val="none"/>
              </w:rPr>
            </w:pPr>
            <w:r>
              <w:rPr>
                <w:rFonts w:hint="eastAsia" w:ascii="仿宋" w:hAnsi="仿宋" w:eastAsia="仿宋" w:cs="黑体"/>
                <w:b/>
                <w:i w:val="0"/>
                <w:color w:val="000000"/>
                <w:kern w:val="0"/>
                <w:sz w:val="32"/>
                <w:szCs w:val="24"/>
                <w:u w:val="none"/>
                <w:lang w:val="en-US" w:eastAsia="zh-CN" w:bidi="ar"/>
              </w:rPr>
              <w:t>论文类（8项）</w:t>
            </w:r>
          </w:p>
        </w:tc>
        <w:tc>
          <w:tcPr>
            <w:tcW w:w="1688"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宋体"/>
                <w:i w:val="0"/>
                <w:color w:val="000000"/>
                <w:sz w:val="32"/>
                <w:szCs w:val="24"/>
                <w:u w:val="none"/>
              </w:rPr>
            </w:pPr>
          </w:p>
        </w:tc>
      </w:tr>
      <w:tr>
        <w:tblPrEx>
          <w:shd w:val="clear" w:color="auto" w:fill="auto"/>
          <w:tblCellMar>
            <w:top w:w="0" w:type="dxa"/>
            <w:left w:w="0" w:type="dxa"/>
            <w:bottom w:w="0" w:type="dxa"/>
            <w:right w:w="0" w:type="dxa"/>
          </w:tblCellMar>
        </w:tblPrEx>
        <w:trPr>
          <w:trHeight w:val="6720" w:hRule="atLeast"/>
          <w:jc w:val="center"/>
        </w:trPr>
        <w:tc>
          <w:tcPr>
            <w:tcW w:w="5000"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《少数民族非物质文化遗产社区主导发展研究》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kern w:val="0"/>
                <w:sz w:val="32"/>
                <w:szCs w:val="24"/>
                <w:u w:val="none"/>
                <w:lang w:val="en-US" w:eastAsia="zh-CN" w:bidi="ar"/>
              </w:rPr>
            </w:pPr>
            <w:r>
              <w:rPr>
                <w:rFonts w:hint="eastAsia" w:ascii="仿宋" w:hAnsi="仿宋" w:eastAsia="仿宋" w:cs="宋体"/>
                <w:i w:val="0"/>
                <w:color w:val="000000"/>
                <w:kern w:val="0"/>
                <w:sz w:val="32"/>
                <w:szCs w:val="22"/>
                <w:u w:val="none"/>
                <w:lang w:val="en-US" w:eastAsia="zh-CN" w:bidi="ar"/>
              </w:rPr>
              <w:t xml:space="preserve">   申报者：赵博文</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《承德市产妇产后抑郁真实感受的质性研究》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申报者：田建丽；合作者：徐萌泽、洪查理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《掌上医院助力百姓就医新体验》</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申报者：陈勇；合作者：张松、曹艳斌、李大勇</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《县级融媒建设背景下县域新闻提升舆论引导力的策略研究》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申报者：陈琳琳；合作者：李晓敬、张剑君</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《日本COE计划实施特征及启示》</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申报者：唐钰滢；合作者：王校羽、赵子剑</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《从《最美的青春》论中国故事的创作策略》</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申报者：资小玉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《对贫困群众思想现状及激发内生动力的几点思考》</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申报者：龚理；合作者：白江涛</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《承德市老年人中医养生保健现状调查及其影响因素分析》</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申报者：计小清；合作者：赵印涛</w:t>
            </w:r>
          </w:p>
        </w:tc>
      </w:tr>
      <w:tr>
        <w:tblPrEx>
          <w:shd w:val="clear" w:color="auto" w:fill="auto"/>
          <w:tblCellMar>
            <w:top w:w="0" w:type="dxa"/>
            <w:left w:w="0" w:type="dxa"/>
            <w:bottom w:w="0" w:type="dxa"/>
            <w:right w:w="0" w:type="dxa"/>
          </w:tblCellMar>
        </w:tblPrEx>
        <w:trPr>
          <w:trHeight w:val="90" w:hRule="atLeast"/>
          <w:jc w:val="center"/>
        </w:trPr>
        <w:tc>
          <w:tcPr>
            <w:tcW w:w="5000" w:type="pct"/>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tabs>
                <w:tab w:val="left" w:pos="622"/>
                <w:tab w:val="center" w:pos="5603"/>
              </w:tabs>
              <w:kinsoku/>
              <w:wordWrap/>
              <w:overflowPunct/>
              <w:topLinePunct w:val="0"/>
              <w:autoSpaceDE/>
              <w:autoSpaceDN/>
              <w:bidi w:val="0"/>
              <w:adjustRightInd/>
              <w:snapToGrid/>
              <w:spacing w:line="440" w:lineRule="exact"/>
              <w:jc w:val="center"/>
              <w:rPr>
                <w:rFonts w:hint="eastAsia" w:ascii="仿宋" w:hAnsi="仿宋" w:eastAsia="仿宋" w:cs="仿宋"/>
                <w:i w:val="0"/>
                <w:color w:val="000000"/>
                <w:sz w:val="32"/>
                <w:szCs w:val="24"/>
                <w:u w:val="none"/>
              </w:rPr>
            </w:pPr>
            <w:r>
              <w:rPr>
                <w:rFonts w:hint="eastAsia" w:ascii="黑体" w:hAnsi="黑体" w:eastAsia="黑体" w:cs="黑体"/>
                <w:b/>
                <w:i w:val="0"/>
                <w:color w:val="000000"/>
                <w:kern w:val="0"/>
                <w:sz w:val="32"/>
                <w:szCs w:val="32"/>
                <w:u w:val="none"/>
                <w:lang w:val="en-US" w:eastAsia="zh-CN" w:bidi="ar"/>
              </w:rPr>
              <w:t>二等奖（61项）</w:t>
            </w:r>
          </w:p>
        </w:tc>
      </w:tr>
      <w:tr>
        <w:tblPrEx>
          <w:shd w:val="clear" w:color="auto" w:fill="auto"/>
          <w:tblCellMar>
            <w:top w:w="0" w:type="dxa"/>
            <w:left w:w="0" w:type="dxa"/>
            <w:bottom w:w="0" w:type="dxa"/>
            <w:right w:w="0" w:type="dxa"/>
          </w:tblCellMar>
        </w:tblPrEx>
        <w:trPr>
          <w:trHeight w:val="420" w:hRule="atLeast"/>
          <w:jc w:val="center"/>
        </w:trPr>
        <w:tc>
          <w:tcPr>
            <w:tcW w:w="3311"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黑体"/>
                <w:b/>
                <w:i w:val="0"/>
                <w:color w:val="000000"/>
                <w:sz w:val="32"/>
                <w:szCs w:val="24"/>
                <w:u w:val="none"/>
              </w:rPr>
            </w:pPr>
            <w:r>
              <w:rPr>
                <w:rFonts w:hint="eastAsia" w:ascii="仿宋" w:hAnsi="仿宋" w:eastAsia="仿宋" w:cs="黑体"/>
                <w:b/>
                <w:i w:val="0"/>
                <w:color w:val="000000"/>
                <w:kern w:val="0"/>
                <w:sz w:val="32"/>
                <w:szCs w:val="24"/>
                <w:u w:val="none"/>
                <w:lang w:val="en-US" w:eastAsia="zh-CN" w:bidi="ar"/>
              </w:rPr>
              <w:t>著作类（6项）</w:t>
            </w:r>
          </w:p>
        </w:tc>
        <w:tc>
          <w:tcPr>
            <w:tcW w:w="1688"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宋体"/>
                <w:i w:val="0"/>
                <w:color w:val="000000"/>
                <w:sz w:val="32"/>
                <w:szCs w:val="24"/>
                <w:u w:val="none"/>
              </w:rPr>
            </w:pPr>
          </w:p>
        </w:tc>
      </w:tr>
      <w:tr>
        <w:tblPrEx>
          <w:shd w:val="clear" w:color="auto" w:fill="auto"/>
          <w:tblCellMar>
            <w:top w:w="0" w:type="dxa"/>
            <w:left w:w="0" w:type="dxa"/>
            <w:bottom w:w="0" w:type="dxa"/>
            <w:right w:w="0" w:type="dxa"/>
          </w:tblCellMar>
        </w:tblPrEx>
        <w:trPr>
          <w:trHeight w:val="5245" w:hRule="atLeast"/>
          <w:jc w:val="center"/>
        </w:trPr>
        <w:tc>
          <w:tcPr>
            <w:tcW w:w="5000"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《艺术类学生大学英语教学策略研究》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kern w:val="0"/>
                <w:sz w:val="32"/>
                <w:szCs w:val="24"/>
                <w:u w:val="none"/>
                <w:lang w:val="en-US" w:eastAsia="zh-CN" w:bidi="ar"/>
              </w:rPr>
            </w:pPr>
            <w:r>
              <w:rPr>
                <w:rFonts w:hint="eastAsia" w:ascii="仿宋" w:hAnsi="仿宋" w:eastAsia="仿宋" w:cs="宋体"/>
                <w:i w:val="0"/>
                <w:color w:val="000000"/>
                <w:kern w:val="0"/>
                <w:sz w:val="32"/>
                <w:szCs w:val="22"/>
                <w:u w:val="none"/>
                <w:lang w:val="en-US" w:eastAsia="zh-CN" w:bidi="ar"/>
              </w:rPr>
              <w:t xml:space="preserve">   申报者：张永利</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《老年人情绪加工的认知神经科学研究》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申报者：刘海宁</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《精灵国游记——气象灾害防御科普漫画》</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申报者：李红敏；合作者：张娜、曹丽华、刘文辉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《档案管理与信息化建设》</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申报者：黄玉妍</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《财经应用文写作》</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申报者：徐铭阳；合作者：钱璐、牛莉萍</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《临床常用护理操作技术》</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申报者：洪查理；合作者：田建丽、秦殿菊</w:t>
            </w:r>
          </w:p>
        </w:tc>
      </w:tr>
      <w:tr>
        <w:tblPrEx>
          <w:shd w:val="clear" w:color="auto" w:fill="auto"/>
          <w:tblCellMar>
            <w:top w:w="0" w:type="dxa"/>
            <w:left w:w="0" w:type="dxa"/>
            <w:bottom w:w="0" w:type="dxa"/>
            <w:right w:w="0" w:type="dxa"/>
          </w:tblCellMar>
        </w:tblPrEx>
        <w:trPr>
          <w:trHeight w:val="285" w:hRule="atLeast"/>
          <w:jc w:val="center"/>
        </w:trPr>
        <w:tc>
          <w:tcPr>
            <w:tcW w:w="3311"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黑体"/>
                <w:b/>
                <w:i w:val="0"/>
                <w:color w:val="000000"/>
                <w:sz w:val="32"/>
                <w:szCs w:val="24"/>
                <w:u w:val="none"/>
              </w:rPr>
            </w:pPr>
            <w:r>
              <w:rPr>
                <w:rFonts w:hint="eastAsia" w:ascii="仿宋" w:hAnsi="仿宋" w:eastAsia="仿宋" w:cs="黑体"/>
                <w:b/>
                <w:i w:val="0"/>
                <w:color w:val="000000"/>
                <w:kern w:val="0"/>
                <w:sz w:val="32"/>
                <w:szCs w:val="24"/>
                <w:u w:val="none"/>
                <w:lang w:val="en-US" w:eastAsia="zh-CN" w:bidi="ar"/>
              </w:rPr>
              <w:t>研究报告类（16项）</w:t>
            </w:r>
          </w:p>
        </w:tc>
        <w:tc>
          <w:tcPr>
            <w:tcW w:w="1688"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宋体"/>
                <w:i w:val="0"/>
                <w:color w:val="000000"/>
                <w:sz w:val="32"/>
                <w:szCs w:val="24"/>
                <w:u w:val="none"/>
              </w:rPr>
            </w:pPr>
          </w:p>
        </w:tc>
      </w:tr>
      <w:tr>
        <w:tblPrEx>
          <w:shd w:val="clear" w:color="auto" w:fill="auto"/>
          <w:tblCellMar>
            <w:top w:w="0" w:type="dxa"/>
            <w:left w:w="0" w:type="dxa"/>
            <w:bottom w:w="0" w:type="dxa"/>
            <w:right w:w="0" w:type="dxa"/>
          </w:tblCellMar>
        </w:tblPrEx>
        <w:trPr>
          <w:trHeight w:val="3115" w:hRule="atLeast"/>
          <w:jc w:val="center"/>
        </w:trPr>
        <w:tc>
          <w:tcPr>
            <w:tcW w:w="5000"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《精准脱贫背景下承德金融扶贫中存在的问题及常态化机制建设的路径研究》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kern w:val="0"/>
                <w:sz w:val="32"/>
                <w:szCs w:val="24"/>
                <w:u w:val="none"/>
                <w:lang w:val="en-US" w:eastAsia="zh-CN" w:bidi="ar"/>
              </w:rPr>
            </w:pPr>
            <w:r>
              <w:rPr>
                <w:rFonts w:hint="eastAsia" w:ascii="仿宋" w:hAnsi="仿宋" w:eastAsia="仿宋" w:cs="宋体"/>
                <w:i w:val="0"/>
                <w:color w:val="000000"/>
                <w:kern w:val="0"/>
                <w:sz w:val="32"/>
                <w:szCs w:val="22"/>
                <w:u w:val="none"/>
                <w:lang w:val="en-US" w:eastAsia="zh-CN" w:bidi="ar"/>
              </w:rPr>
              <w:t xml:space="preserve">   申报者：张双伶；合作者：刘力</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《基于“互联网+人社”服务平台建设的承德办事一次成改革研究》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申报者：赖志明；合作者：王仲、范晶、王璐</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《深化国有资产管理体制改革 提高国有资产使用效益》</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申报者：李国锋；合作者：赵光大、郭维、李楠</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《承德地区绿色产业引领乡村经济发展的调研报告》</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申报者：刘永生；合作者：代洪宝、王宏德</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《承德市农村电商的问题和对策研究》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申报者：胡健歆；合作者：尚浩、杨振伟、潘元、李艳、胡月阳、田争、宋素红</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《落实国家新医改政策，解决承德市老百姓看病难的可行性研究报告》</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申报者：张荣；合作者：佟颖</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《大数据时代承德基层医疗服务能力提升研究》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申报者：杨岚；合作者：支岭</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《高校“三进”工作和群众“三进”工作结合研究报告——以承德医学院大学生宣讲为例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申报者：程红菲；合作者：周文娟</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《“互联网+”助推承德国际旅游城市建设研究》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申报者：董涵；合作者：丁玉平、白然、柳玉民、侯艳艳、黄绍梅、刘学</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《承德现代农业园区建设相关》</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申报者：田春英；合作者：蒋瑞萍、蒋俊杰、卢阳、王平、李振举</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《网络文化环境下大学生人际交往现状分析及培养策略》</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申报者：周丽欣；合作者：律海燕、马骦、乔丹、王艺霏、赵静</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《承德市矿泉水山泉水产业高质量发展对策研究》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申报者：常睿</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《承德县国光苹果产业发展的经济路径、制度设计和政策保障研究》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申报者：杨凌云；合作者：王晓光、孙娜、高艳艳、文静、尹丽辉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《破解我市蔬菜产业调优供需京津市场的策略研究》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申报者：董岩</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《来自城乡文明建设“普及急救知识 助力健康中国”志愿服务品牌项目实施的探索报告》</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申报者：王英杰；合作者：王晶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《传统手工艺在艺术设计类教学中的解构与重建》</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申报者：张颖</w:t>
            </w:r>
          </w:p>
        </w:tc>
      </w:tr>
      <w:tr>
        <w:tblPrEx>
          <w:shd w:val="clear" w:color="auto" w:fill="auto"/>
          <w:tblCellMar>
            <w:top w:w="0" w:type="dxa"/>
            <w:left w:w="0" w:type="dxa"/>
            <w:bottom w:w="0" w:type="dxa"/>
            <w:right w:w="0" w:type="dxa"/>
          </w:tblCellMar>
        </w:tblPrEx>
        <w:trPr>
          <w:trHeight w:val="360" w:hRule="atLeast"/>
          <w:jc w:val="center"/>
        </w:trPr>
        <w:tc>
          <w:tcPr>
            <w:tcW w:w="3311"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黑体"/>
                <w:b/>
                <w:i w:val="0"/>
                <w:color w:val="000000"/>
                <w:sz w:val="32"/>
                <w:szCs w:val="24"/>
                <w:u w:val="none"/>
              </w:rPr>
            </w:pPr>
            <w:r>
              <w:rPr>
                <w:rFonts w:hint="eastAsia" w:ascii="仿宋" w:hAnsi="仿宋" w:eastAsia="仿宋" w:cs="黑体"/>
                <w:b/>
                <w:i w:val="0"/>
                <w:color w:val="000000"/>
                <w:kern w:val="0"/>
                <w:sz w:val="32"/>
                <w:szCs w:val="24"/>
                <w:u w:val="none"/>
                <w:lang w:val="en-US" w:eastAsia="zh-CN" w:bidi="ar"/>
              </w:rPr>
              <w:t>论文类（39项）</w:t>
            </w:r>
          </w:p>
        </w:tc>
        <w:tc>
          <w:tcPr>
            <w:tcW w:w="1688"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宋体"/>
                <w:i w:val="0"/>
                <w:color w:val="000000"/>
                <w:sz w:val="32"/>
                <w:szCs w:val="24"/>
                <w:u w:val="none"/>
              </w:rPr>
            </w:pPr>
          </w:p>
        </w:tc>
      </w:tr>
      <w:tr>
        <w:tblPrEx>
          <w:shd w:val="clear" w:color="auto" w:fill="auto"/>
          <w:tblCellMar>
            <w:top w:w="0" w:type="dxa"/>
            <w:left w:w="0" w:type="dxa"/>
            <w:bottom w:w="0" w:type="dxa"/>
            <w:right w:w="0" w:type="dxa"/>
          </w:tblCellMar>
        </w:tblPrEx>
        <w:trPr>
          <w:trHeight w:val="1935" w:hRule="atLeast"/>
          <w:jc w:val="center"/>
        </w:trPr>
        <w:tc>
          <w:tcPr>
            <w:tcW w:w="5000"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《&lt;先秦汉魏晋南北朝诗&gt;释氏诗歌补正》</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kern w:val="0"/>
                <w:sz w:val="32"/>
                <w:szCs w:val="24"/>
                <w:u w:val="none"/>
                <w:lang w:val="en-US" w:eastAsia="zh-CN" w:bidi="ar"/>
              </w:rPr>
            </w:pPr>
            <w:r>
              <w:rPr>
                <w:rFonts w:hint="eastAsia" w:ascii="仿宋" w:hAnsi="仿宋" w:eastAsia="仿宋" w:cs="宋体"/>
                <w:i w:val="0"/>
                <w:color w:val="000000"/>
                <w:kern w:val="0"/>
                <w:sz w:val="32"/>
                <w:szCs w:val="22"/>
                <w:u w:val="none"/>
                <w:lang w:val="en-US" w:eastAsia="zh-CN" w:bidi="ar"/>
              </w:rPr>
              <w:t xml:space="preserve">   申报者：包得义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《大数据时代法律文书的前景探究》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申报者：李莉；合作者：刘振宇</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《云卷千峰色，泉和万籁吟——避暑山庄万壑松风组群建筑探析》</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申报者：韩莉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《承德生态文明城市景观建设研究》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申报者：袁丽伟；合作者：李佳琦、刘洋 刘树杰</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《承德乡村振兴战略下休闲度假型乡村旅游发展的瓶颈与对策研究》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申报者：张闵清</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《当代中国马克思主义信仰的理性关注与个体实践》</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申报者：康丽滢；合作者：代洪宝</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《慢性病晚期患者成为“失医者”的相关因素调查分析》</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申报者：苗光新；合作者：刘金霞</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《基于移动微课的混合式教学模式在大班理论授课中的应用研究》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申报者：张学军；合作者：杜少杰</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《河北省医学院校贫困生心理健康问题现状及对策研究》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申报者：卢锴锋；合作者：董雅洁</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《中华民族共同体意识的内在逻辑与当代价值》</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申报者：代洪宝</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《“数字优先”战略下的欧美报业转型启示》</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申报者：王校羽；合作者：唐钰滢</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《清代诸葛亮信仰及其文化意义述论》</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申报者：王树平；合作者：苏东来</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《承德市农产品快速检测技术及应用》</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申报者：王丽英；合作者：袁瑞敏、朱广宇、乔红碧、杨立欣</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《乡镇社区老年人居家环境适老化水平的调查研究》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申报者：段莉；合作者：高云峰</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《文旅融合时代承德旅游业发展的瓶颈与突破研究》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申报者：王金茹；合作者：王亚茹、解新蕾、盖艳秋</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《中华优秀传统文化视域下的塞罕坝精神诠释》</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申报者：王宏德；合作者：魏沧波</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《实验废弃物处理与环境协调发展的调查研究》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申报者：杜超；合作者：刘峻至</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《县级财政报账制问题的探索研究》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申报者：郑艳辉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《医院餐饮管理改革的实践与分析》</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申报者：张颂</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《“互联网+金融”产业创新路径探析——基于京津冀区域协同视角》</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申报者：胡明媛</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《承德市非公有制企业党建档案管理策略研究》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申报者：李丹</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《正念减压疗法对城市空巢老人知觉压力及负性情绪的影响研究》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申报者：焦亚辉；合作者：白雪冬</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《承德市社区老年人主观幸福感现状及其影响因素》</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申报者：徐萌泽；合作者：田春宇</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《承德市社区医务人员中医治未病认知情况分析及对策研究》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申报者：赵印涛；合作者：贾丽荣</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《优化企业工资集体协商环境的思考》</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申报者：司志通</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《承德市农村脱贫攻坚精准扶贫问题与对策研究》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申报者：胡月阳；合作者：吕丽、李艳</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《生态型露营旅游运行规则体系分析与研究》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申报者：白鹤举</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《信息化时代食品安全监管的发展对策》</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申报者：封燚</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《以教育改革为背景的教师知识研究》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申报者：张喜萍</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《承德创建全国文明城市市民道德素质调查分析》</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申报者：闫桂莲；合作者：赵宇博</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《美丽乡村村域规划实践研究—以承德市丰宁小北沟村为例》</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申报者：胡希冀</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《冬奥会背景下加速城市滑雪体育旅游发展研究》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申报者：马腾；合作者：李佳琦、尹瑞欣</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《新时代背景下农村信用社改制农村商业银行实证研究——基于滦平农村商业银行数据统计》</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申报者：邓秀武；合作者：杨翠红、安敬美、卢海军、吕秀慧</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《如何利用storyline技术制作新型职业农民培训课程模块》</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申报者：王宇；合作者：刘伟、刘克建、李明莲、黄玉文</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《“一带一路”背景下复合型英语人才培养研究》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申报者：谷吉敏</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《挖掘地方资源，彰显学报特色》</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申报者：王明娟；合作者：宋爽、石勇妮</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《信息化背景下医院办公室档案管理的建设路径思考》</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申报者：高萌；合作者：杨阳、陈霄</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《新时代背景下思想政治工作创新研究》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申报者：苏立坡</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《大学生学习雷锋精神长效机制的创新研究》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申报者：王亚茹</w:t>
            </w:r>
          </w:p>
        </w:tc>
      </w:tr>
      <w:tr>
        <w:tblPrEx>
          <w:shd w:val="clear" w:color="auto" w:fill="auto"/>
          <w:tblCellMar>
            <w:top w:w="0" w:type="dxa"/>
            <w:left w:w="0" w:type="dxa"/>
            <w:bottom w:w="0" w:type="dxa"/>
            <w:right w:w="0" w:type="dxa"/>
          </w:tblCellMar>
        </w:tblPrEx>
        <w:trPr>
          <w:trHeight w:val="520" w:hRule="atLeast"/>
          <w:jc w:val="center"/>
        </w:trPr>
        <w:tc>
          <w:tcPr>
            <w:tcW w:w="5000" w:type="pct"/>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i w:val="0"/>
                <w:color w:val="000000"/>
                <w:sz w:val="32"/>
                <w:szCs w:val="24"/>
                <w:u w:val="none"/>
              </w:rPr>
            </w:pPr>
            <w:r>
              <w:rPr>
                <w:rFonts w:hint="eastAsia" w:ascii="黑体" w:hAnsi="黑体" w:eastAsia="黑体" w:cs="黑体"/>
                <w:b/>
                <w:i w:val="0"/>
                <w:color w:val="000000"/>
                <w:kern w:val="0"/>
                <w:sz w:val="32"/>
                <w:szCs w:val="32"/>
                <w:u w:val="none"/>
                <w:lang w:val="en-US" w:eastAsia="zh-CN" w:bidi="ar"/>
              </w:rPr>
              <w:t>三等奖（72项）</w:t>
            </w:r>
          </w:p>
        </w:tc>
      </w:tr>
      <w:tr>
        <w:tblPrEx>
          <w:shd w:val="clear" w:color="auto" w:fill="auto"/>
          <w:tblCellMar>
            <w:top w:w="0" w:type="dxa"/>
            <w:left w:w="0" w:type="dxa"/>
            <w:bottom w:w="0" w:type="dxa"/>
            <w:right w:w="0" w:type="dxa"/>
          </w:tblCellMar>
        </w:tblPrEx>
        <w:trPr>
          <w:trHeight w:val="285" w:hRule="atLeast"/>
          <w:jc w:val="center"/>
        </w:trPr>
        <w:tc>
          <w:tcPr>
            <w:tcW w:w="3311"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黑体"/>
                <w:b/>
                <w:i w:val="0"/>
                <w:color w:val="000000"/>
                <w:sz w:val="32"/>
                <w:szCs w:val="24"/>
                <w:u w:val="none"/>
              </w:rPr>
            </w:pPr>
            <w:r>
              <w:rPr>
                <w:rFonts w:hint="eastAsia" w:ascii="仿宋" w:hAnsi="仿宋" w:eastAsia="仿宋" w:cs="黑体"/>
                <w:b/>
                <w:i w:val="0"/>
                <w:color w:val="000000"/>
                <w:kern w:val="0"/>
                <w:sz w:val="32"/>
                <w:szCs w:val="24"/>
                <w:u w:val="none"/>
                <w:lang w:val="en-US" w:eastAsia="zh-CN" w:bidi="ar"/>
              </w:rPr>
              <w:t>著作类（2项）</w:t>
            </w:r>
          </w:p>
        </w:tc>
        <w:tc>
          <w:tcPr>
            <w:tcW w:w="1688"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宋体"/>
                <w:i w:val="0"/>
                <w:color w:val="000000"/>
                <w:sz w:val="32"/>
                <w:szCs w:val="24"/>
                <w:u w:val="none"/>
              </w:rPr>
            </w:pPr>
          </w:p>
        </w:tc>
      </w:tr>
      <w:tr>
        <w:tblPrEx>
          <w:shd w:val="clear" w:color="auto" w:fill="auto"/>
          <w:tblCellMar>
            <w:top w:w="0" w:type="dxa"/>
            <w:left w:w="0" w:type="dxa"/>
            <w:bottom w:w="0" w:type="dxa"/>
            <w:right w:w="0" w:type="dxa"/>
          </w:tblCellMar>
        </w:tblPrEx>
        <w:trPr>
          <w:trHeight w:val="1350" w:hRule="atLeast"/>
          <w:jc w:val="center"/>
        </w:trPr>
        <w:tc>
          <w:tcPr>
            <w:tcW w:w="5000"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《&lt;综合实践活动&gt;八年级上册》</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kern w:val="0"/>
                <w:sz w:val="32"/>
                <w:szCs w:val="24"/>
                <w:u w:val="none"/>
                <w:lang w:val="en-US" w:eastAsia="zh-CN" w:bidi="ar"/>
              </w:rPr>
            </w:pPr>
            <w:r>
              <w:rPr>
                <w:rFonts w:hint="eastAsia" w:ascii="仿宋" w:hAnsi="仿宋" w:eastAsia="仿宋" w:cs="宋体"/>
                <w:i w:val="0"/>
                <w:color w:val="000000"/>
                <w:kern w:val="0"/>
                <w:sz w:val="32"/>
                <w:szCs w:val="22"/>
                <w:u w:val="none"/>
                <w:lang w:val="en-US" w:eastAsia="zh-CN" w:bidi="ar"/>
              </w:rPr>
              <w:t xml:space="preserve">   申报者：梁云堂</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《你知道怎么喝水吗？》</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申报者：徐晓清；合作者：张丽虹、姜海燕、白晓丽</w:t>
            </w:r>
          </w:p>
        </w:tc>
      </w:tr>
      <w:tr>
        <w:tblPrEx>
          <w:shd w:val="clear" w:color="auto" w:fill="auto"/>
          <w:tblCellMar>
            <w:top w:w="0" w:type="dxa"/>
            <w:left w:w="0" w:type="dxa"/>
            <w:bottom w:w="0" w:type="dxa"/>
            <w:right w:w="0" w:type="dxa"/>
          </w:tblCellMar>
        </w:tblPrEx>
        <w:trPr>
          <w:trHeight w:val="285" w:hRule="atLeast"/>
          <w:jc w:val="center"/>
        </w:trPr>
        <w:tc>
          <w:tcPr>
            <w:tcW w:w="3311"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黑体"/>
                <w:b/>
                <w:i w:val="0"/>
                <w:color w:val="000000"/>
                <w:sz w:val="32"/>
                <w:szCs w:val="24"/>
                <w:u w:val="none"/>
              </w:rPr>
            </w:pPr>
            <w:r>
              <w:rPr>
                <w:rFonts w:hint="eastAsia" w:ascii="仿宋" w:hAnsi="仿宋" w:eastAsia="仿宋" w:cs="黑体"/>
                <w:b/>
                <w:i w:val="0"/>
                <w:color w:val="000000"/>
                <w:kern w:val="0"/>
                <w:sz w:val="32"/>
                <w:szCs w:val="24"/>
                <w:u w:val="none"/>
                <w:lang w:val="en-US" w:eastAsia="zh-CN" w:bidi="ar"/>
              </w:rPr>
              <w:t>研究报告类（5项）</w:t>
            </w:r>
          </w:p>
        </w:tc>
        <w:tc>
          <w:tcPr>
            <w:tcW w:w="1688"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宋体"/>
                <w:i w:val="0"/>
                <w:color w:val="000000"/>
                <w:sz w:val="32"/>
                <w:szCs w:val="24"/>
                <w:u w:val="none"/>
              </w:rPr>
            </w:pPr>
          </w:p>
        </w:tc>
      </w:tr>
      <w:tr>
        <w:tblPrEx>
          <w:shd w:val="clear" w:color="auto" w:fill="auto"/>
          <w:tblCellMar>
            <w:top w:w="0" w:type="dxa"/>
            <w:left w:w="0" w:type="dxa"/>
            <w:bottom w:w="0" w:type="dxa"/>
            <w:right w:w="0" w:type="dxa"/>
          </w:tblCellMar>
        </w:tblPrEx>
        <w:trPr>
          <w:trHeight w:val="4055" w:hRule="atLeast"/>
          <w:jc w:val="center"/>
        </w:trPr>
        <w:tc>
          <w:tcPr>
            <w:tcW w:w="5000"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《高校大学生“弘扬社会主义价值观之‘三文三礼·家国情怀’”专项活动实践》</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kern w:val="0"/>
                <w:sz w:val="32"/>
                <w:szCs w:val="24"/>
                <w:u w:val="none"/>
                <w:lang w:val="en-US" w:eastAsia="zh-CN" w:bidi="ar"/>
              </w:rPr>
            </w:pPr>
            <w:r>
              <w:rPr>
                <w:rFonts w:hint="eastAsia" w:ascii="仿宋" w:hAnsi="仿宋" w:eastAsia="仿宋" w:cs="宋体"/>
                <w:i w:val="0"/>
                <w:color w:val="000000"/>
                <w:kern w:val="0"/>
                <w:sz w:val="32"/>
                <w:szCs w:val="22"/>
                <w:u w:val="none"/>
                <w:lang w:val="en-US" w:eastAsia="zh-CN" w:bidi="ar"/>
              </w:rPr>
              <w:t xml:space="preserve">   申报者：高晓东</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《基于元认知策略的高职单招生英语自主学习能力培养的研究》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申报者：胡智勇；合作者：刘学、李显宁、李再侠、王英杰</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《技工院校关于企业“新型学徒制”职业培训管理的调查报告》</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申报者：杨坤杰；合作者：郝文利、张言</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《承德市“金财工程”信息系统设计与研究》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申报者：刘志英</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《小学英语游戏化学习的设计与应用研究》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申报者：张书英</w:t>
            </w:r>
          </w:p>
        </w:tc>
      </w:tr>
      <w:tr>
        <w:tblPrEx>
          <w:shd w:val="clear" w:color="auto" w:fill="auto"/>
          <w:tblCellMar>
            <w:top w:w="0" w:type="dxa"/>
            <w:left w:w="0" w:type="dxa"/>
            <w:bottom w:w="0" w:type="dxa"/>
            <w:right w:w="0" w:type="dxa"/>
          </w:tblCellMar>
        </w:tblPrEx>
        <w:trPr>
          <w:trHeight w:val="285" w:hRule="atLeast"/>
          <w:jc w:val="center"/>
        </w:trPr>
        <w:tc>
          <w:tcPr>
            <w:tcW w:w="3311"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黑体"/>
                <w:b/>
                <w:i w:val="0"/>
                <w:color w:val="000000"/>
                <w:sz w:val="32"/>
                <w:szCs w:val="24"/>
                <w:u w:val="none"/>
              </w:rPr>
            </w:pPr>
            <w:r>
              <w:rPr>
                <w:rFonts w:hint="eastAsia" w:ascii="仿宋" w:hAnsi="仿宋" w:eastAsia="仿宋" w:cs="黑体"/>
                <w:b/>
                <w:i w:val="0"/>
                <w:color w:val="000000"/>
                <w:kern w:val="0"/>
                <w:sz w:val="32"/>
                <w:szCs w:val="24"/>
                <w:u w:val="none"/>
                <w:lang w:val="en-US" w:eastAsia="zh-CN" w:bidi="ar"/>
              </w:rPr>
              <w:t>论文类（65项）</w:t>
            </w:r>
          </w:p>
        </w:tc>
        <w:tc>
          <w:tcPr>
            <w:tcW w:w="1688"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宋体"/>
                <w:i w:val="0"/>
                <w:color w:val="000000"/>
                <w:sz w:val="32"/>
                <w:szCs w:val="24"/>
                <w:u w:val="none"/>
              </w:rPr>
            </w:pPr>
          </w:p>
        </w:tc>
      </w:tr>
      <w:tr>
        <w:tblPrEx>
          <w:shd w:val="clear" w:color="auto" w:fill="auto"/>
          <w:tblCellMar>
            <w:top w:w="0" w:type="dxa"/>
            <w:left w:w="0" w:type="dxa"/>
            <w:bottom w:w="0" w:type="dxa"/>
            <w:right w:w="0" w:type="dxa"/>
          </w:tblCellMar>
        </w:tblPrEx>
        <w:trPr>
          <w:trHeight w:val="3340" w:hRule="atLeast"/>
          <w:jc w:val="center"/>
        </w:trPr>
        <w:tc>
          <w:tcPr>
            <w:tcW w:w="5000"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《地域文化视角下特急小镇的景观设计》</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center"/>
              <w:rPr>
                <w:rFonts w:hint="eastAsia" w:ascii="仿宋" w:hAnsi="仿宋" w:eastAsia="仿宋" w:cs="仿宋"/>
                <w:i w:val="0"/>
                <w:color w:val="000000"/>
                <w:kern w:val="0"/>
                <w:sz w:val="32"/>
                <w:szCs w:val="24"/>
                <w:u w:val="none"/>
                <w:lang w:val="en-US" w:eastAsia="zh-CN" w:bidi="ar"/>
              </w:rPr>
            </w:pPr>
            <w:r>
              <w:rPr>
                <w:rFonts w:hint="eastAsia" w:ascii="仿宋" w:hAnsi="仿宋" w:eastAsia="仿宋" w:cs="宋体"/>
                <w:i w:val="0"/>
                <w:color w:val="000000"/>
                <w:kern w:val="0"/>
                <w:sz w:val="32"/>
                <w:szCs w:val="22"/>
                <w:u w:val="none"/>
                <w:lang w:val="en-US" w:eastAsia="zh-CN" w:bidi="ar"/>
              </w:rPr>
              <w:t>申报者：田晓；合作者：于海成 张义勇 王占龙 金疆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《数字时代儿童绘本创作与出版的思考》</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申报者：吕志敏；合作者：张立新</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《全产业链视角下的承德旅游竞争力提升策略研究》</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申报者：王占龙；合作者：袁丽伟、盖艳秋</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《构建“三位一体”的阅读体系》</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申报者：胡丽艳</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《孕妇妊娠管理APP的使用现状与需求》</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申报者：李青；合作者：田建丽</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《努力建设社会主义法治文化》</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申报者：司志允</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《溥心畬书学思想探微》</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申报者：刘兴敏；合作者：李晶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《以中西生态文化促进全民生态旅游价值观建立的路径研究》</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申报者：魏彬彬</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《医学院校大学生信息素养与信息教育研究》</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申报者：裴铎</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《承德市空巢老人生活状况研究》</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申报者：王艺睿</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《基于辩论教学法在临床药理学课程中的应用提升科学素养和创新实践能力的探析》</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申报者：毕红东；合作者：王明娟</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《推进思政课改革 增强教学时效性》</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申报者：刘文一</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《商事制度改革背景下市场监管工作转型探讨》</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申报者：李素红；合作者：邓秀武、李新颖、代国富</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《人文关怀和心理疏导在医院思想政治工作中的实践运用研究》</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申报者：王泽军；合作者：耿艳侠、张召</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《设施农业机械化现状及发展措施》</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申报者：周娜；合作者：卢阳</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《承德医学院附属医院以思想政治工作为抓手做好精准脱贫经验推广》</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申报者：耿艳侠；合作者：王泽军、房兴利</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《知识产权交易市场的健全与完善》</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申报者：彭长江；合作者：薛秀娟</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《习近平新时代中国特色社会主义思想的世界观和方法论意蕴》</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申报者：杨静</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《高职院校英语教师创新创造能力的培养途径》</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申报者：王天添</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《利用信息技术缩短检验报告时间的方法研究》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申报者：孙志强；合作者：李久民、孙硕、李祎</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《高校基层党组织建设研究---以承德医学院为例》</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申报者：张鹏；合作者：曾瑞雪</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《承德市“农家乐”餐饮营养搭配与服务提升实践研究》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申报者：崔久玉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《微视频在初中物理教学中应用的实践研究》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申报者：王敬龙</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《基于承德市对接京津冀发展推进文化养老路径研究》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申报者：赵永莲；合作者：王占宇</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《热河文庙话沧桑》</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申报者：王宏昊；合作者：许佳</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《新时期“文化+旅游”深度融合的策略》</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申报者：刘志华</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《“互联网+”模式下承德市生态文明建设研究》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申报者：成启明；合作者：袁丽伟</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《新时期事业单位统计工作的特点》</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申报者：马璨；合作者：杜磊</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《新时代县城医院检验科精细化管理方法研究》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申报者：李久民；合作者：孙志强、李祎、宋秀梅</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《“互联网+”对人分辨率生活方式与健康影响研究》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申报者：王婷婷；合作者：李响、刘然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《医学毕业生满意度调查研究与实证分析》</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申报者：李娟</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《基于公共文化服务视角的民营儿童图书馆发展路径研究》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申报者：孙玲玲；合作者：关利革、刘丽</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《公共图书馆的社会责任与社会职能探究》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申报者：佟冶；合作者：韩冰</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《校园贷”屡禁不止的原因调查及对策分析》</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申报者：吴晓光；合作者：张雷、李灿</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《利用人事档案资源价值提高组织人事工作效率研究》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申报者：刘璠；合作者：章运洪</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《加强基层党组织思想政治工作 促进医院和谐发展》</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申报者：李晓慧；合作者：孙健</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《学术期刊如何捕捉信息做强选题策划》</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申报者：胡靖宇；合作者：韩光明</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《科学规划养殖水域功能 因地制宜发展渔业产业》</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申报者：王青妹；合作者：张艳丽 张欣 李梦媛 王可为</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《承德围场细鳞鱼资源现状及保护对策》</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申报者：寇景莲</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《浅谈大数据时代加强政府机关档案管理的策略》</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申报者：乔建峰</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《发挥党校优势加强政工干部队伍的建设》</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申报者：冯玉杰</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《宽城背杆历史渊源与传承价值探究》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申报者：柳婧姊</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《大数据技术在电大开放教育中档案管理探析》</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申报者：王丽娟；合作者：张春兰、罗瑞欣、陈胜华</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《动机性访谈对肝硬化患者自我管理能力的影响》</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申报者：秦殿菊；合作者：王凯华</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《“一带一路”背景下来承医学留学生教育服务发展的思考》</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申报者：朱婧；合作者：王韫华</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《承德地区45岁至75岁人群骨质疏松发病率调查》</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申报者：武长江；合作者：于长林、李博、程艳秋</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《围场县中小学内涵式发展研究》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申报者：徐晓义；合作者：梁云堂</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《大数据时代对档案职业新要求的探讨》</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申报者：马新莉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《刍议建筑工程档案管理现状及存在问题》</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申报者：丁桂珍</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《深刻理解习近平总书记重要指示学习弘扬塞罕坝精神》</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申报者：魏娜</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《基于“鲶鱼效应”在绩效目标管理实施中的构建》</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申报者：邱雄国</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《浅谈农村中学物理教师培训中存在的问题及建议》</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申报者：张广银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《事业单位财务档案管理工作存在的问题及解决路径》</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申报者：章运洪；合作者：刘璠</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《多模态形式下英语词汇教学研究》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申报者：刘溪萍；合作者：张歆怡</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《数字化背景下的高校档案管理探析》</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申报者：关英慧；合作者：杨阳</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《浅析信息网络时代下的档案管理》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申报者：付连静；合作者：马新莉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《电视节目画面剪辑方法谈谈》</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申报者：刘文振</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《图书馆在城市文化发展中的引领作用——以承德文化为例》</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申报者：解敏</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《羔羊腹泻原因分析及防治办法》</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申报者：王飞飞</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《元认知策略在英语写作教学中的应用探析》</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申报者：高赫</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《新媒体环境下大学生思想政治教育的实效性研究》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申报者：张玉生</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《承德市乡镇思想文化视野发展研究》</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申报者：巩心语；合作者：韩杰、王亚楠、杨莲树清</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《河北省围场县2014-2016年人间布鲁氏菌病监测结果分析》</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申报者：张丽虹；合作者：富志南、王春伟</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《旅游职业教育国际合作创新发展模式》</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申报者：王哲；合作者：王金茹</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仿宋"/>
                <w:i w:val="0"/>
                <w:color w:val="000000"/>
                <w:kern w:val="0"/>
                <w:sz w:val="32"/>
                <w:szCs w:val="24"/>
                <w:u w:val="none"/>
                <w:lang w:val="en-US" w:eastAsia="zh-CN" w:bidi="ar"/>
              </w:rPr>
              <w:t>《弘扬五四精神勇担历史使命》</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 w:hAnsi="仿宋" w:eastAsia="仿宋" w:cs="仿宋"/>
                <w:i w:val="0"/>
                <w:color w:val="000000"/>
                <w:sz w:val="32"/>
                <w:szCs w:val="24"/>
                <w:u w:val="none"/>
              </w:rPr>
            </w:pPr>
            <w:r>
              <w:rPr>
                <w:rFonts w:hint="eastAsia" w:ascii="仿宋" w:hAnsi="仿宋" w:eastAsia="仿宋" w:cs="宋体"/>
                <w:i w:val="0"/>
                <w:color w:val="000000"/>
                <w:kern w:val="0"/>
                <w:sz w:val="32"/>
                <w:szCs w:val="22"/>
                <w:u w:val="none"/>
                <w:lang w:val="en-US" w:eastAsia="zh-CN" w:bidi="ar"/>
              </w:rPr>
              <w:t xml:space="preserve">    申报者：王焕霞</w:t>
            </w:r>
          </w:p>
        </w:tc>
      </w:tr>
    </w:tbl>
    <w:p>
      <w:pPr>
        <w:pageBreakBefore w:val="0"/>
        <w:widowControl w:val="0"/>
        <w:kinsoku/>
        <w:wordWrap/>
        <w:overflowPunct/>
        <w:topLinePunct w:val="0"/>
        <w:autoSpaceDE/>
        <w:autoSpaceDN/>
        <w:bidi w:val="0"/>
        <w:adjustRightInd/>
        <w:snapToGrid/>
        <w:spacing w:line="580" w:lineRule="exact"/>
        <w:ind w:firstLine="630"/>
        <w:textAlignment w:val="auto"/>
        <w:rPr>
          <w:rFonts w:ascii="仿宋" w:hAnsi="仿宋" w:eastAsia="仿宋" w:cs="Times New Roman"/>
          <w:b/>
          <w:bCs/>
          <w:sz w:val="32"/>
          <w:szCs w:val="32"/>
        </w:rPr>
      </w:pPr>
    </w:p>
    <w:p>
      <w:pPr>
        <w:pageBreakBefore w:val="0"/>
        <w:widowControl w:val="0"/>
        <w:kinsoku/>
        <w:wordWrap/>
        <w:overflowPunct/>
        <w:topLinePunct w:val="0"/>
        <w:autoSpaceDE/>
        <w:autoSpaceDN/>
        <w:bidi w:val="0"/>
        <w:adjustRightInd/>
        <w:snapToGrid/>
        <w:spacing w:line="580" w:lineRule="exact"/>
        <w:textAlignment w:val="auto"/>
      </w:pPr>
    </w:p>
    <w:p>
      <w:pPr>
        <w:pageBreakBefore w:val="0"/>
        <w:widowControl w:val="0"/>
        <w:kinsoku/>
        <w:wordWrap/>
        <w:overflowPunct/>
        <w:topLinePunct w:val="0"/>
        <w:autoSpaceDE/>
        <w:autoSpaceDN/>
        <w:bidi w:val="0"/>
        <w:adjustRightInd/>
        <w:snapToGrid/>
        <w:spacing w:line="580" w:lineRule="exact"/>
        <w:textAlignment w:val="auto"/>
        <w:rPr>
          <w:rFonts w:ascii="仿宋" w:hAnsi="仿宋" w:eastAsia="仿宋" w:cs="Times New Roman"/>
          <w:sz w:val="32"/>
          <w:szCs w:val="32"/>
        </w:rPr>
      </w:pPr>
    </w:p>
    <w:p>
      <w:pPr>
        <w:pageBreakBefore w:val="0"/>
        <w:widowControl w:val="0"/>
        <w:kinsoku/>
        <w:wordWrap/>
        <w:overflowPunct/>
        <w:topLinePunct w:val="0"/>
        <w:autoSpaceDE/>
        <w:autoSpaceDN/>
        <w:bidi w:val="0"/>
        <w:adjustRightInd/>
        <w:snapToGrid/>
        <w:spacing w:line="580" w:lineRule="exact"/>
        <w:textAlignment w:val="auto"/>
        <w:rPr>
          <w:rFonts w:ascii="仿宋" w:hAnsi="仿宋" w:eastAsia="仿宋" w:cs="Times New Roman"/>
          <w:sz w:val="32"/>
          <w:szCs w:val="32"/>
        </w:rPr>
      </w:pPr>
    </w:p>
    <w:p>
      <w:pPr>
        <w:pageBreakBefore w:val="0"/>
        <w:widowControl w:val="0"/>
        <w:kinsoku/>
        <w:wordWrap/>
        <w:overflowPunct/>
        <w:topLinePunct w:val="0"/>
        <w:autoSpaceDE/>
        <w:autoSpaceDN/>
        <w:bidi w:val="0"/>
        <w:adjustRightInd/>
        <w:snapToGrid/>
        <w:spacing w:line="580" w:lineRule="exact"/>
        <w:textAlignment w:val="auto"/>
      </w:pPr>
      <w:r>
        <w:rPr>
          <w:rFonts w:ascii="仿宋" w:hAnsi="仿宋" w:eastAsia="仿宋" w:cs="仿宋"/>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62E6A"/>
    <w:rsid w:val="08D106A1"/>
    <w:rsid w:val="16FF094E"/>
    <w:rsid w:val="171B540D"/>
    <w:rsid w:val="23473DE7"/>
    <w:rsid w:val="28910616"/>
    <w:rsid w:val="2D0F0CC6"/>
    <w:rsid w:val="2DF62E6A"/>
    <w:rsid w:val="38AD59A6"/>
    <w:rsid w:val="40CF798C"/>
    <w:rsid w:val="4732641D"/>
    <w:rsid w:val="504251FE"/>
    <w:rsid w:val="5AAA3E2D"/>
    <w:rsid w:val="627B74C2"/>
    <w:rsid w:val="6E904760"/>
    <w:rsid w:val="7C847349"/>
    <w:rsid w:val="7E811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7"/>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character" w:customStyle="1" w:styleId="7">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2020-07-22T03:38:00Z</dcterms:created>
  <dc:creator>Administrator</dc:creator>
  <cp:lastModifiedBy>Administrator</cp:lastModifiedBy>
  <cp:lastPrinted>2020-07-23T02:41:00Z</cp:lastPrinted>
  <dcterms:modified xsi:type="dcterms:W3CDTF">2020-07-23T03:46:58Z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